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DEB" w:rsidRDefault="00B70DEB" w:rsidP="00B70DEB">
      <w:pPr>
        <w:pStyle w:val="Listaszerbekezds"/>
        <w:numPr>
          <w:ilvl w:val="0"/>
          <w:numId w:val="3"/>
        </w:numPr>
        <w:spacing w:after="120"/>
        <w:rPr>
          <w:sz w:val="20"/>
          <w:szCs w:val="20"/>
        </w:rPr>
      </w:pPr>
      <w:r w:rsidRPr="0010499C">
        <w:rPr>
          <w:sz w:val="20"/>
          <w:szCs w:val="20"/>
        </w:rPr>
        <w:t>Milyen feladattípusba tartozik az, ha a csoport a közös ebédhez zöldséget hámoz együtt?</w:t>
      </w:r>
    </w:p>
    <w:p w:rsidR="00B70DEB" w:rsidRPr="0010499C" w:rsidRDefault="00B70DEB" w:rsidP="00B70DEB">
      <w:pPr>
        <w:pStyle w:val="Listaszerbekezds"/>
        <w:spacing w:after="120"/>
        <w:rPr>
          <w:sz w:val="20"/>
          <w:szCs w:val="20"/>
        </w:rPr>
      </w:pPr>
    </w:p>
    <w:p w:rsidR="00B70DEB" w:rsidRPr="00B70DEB" w:rsidRDefault="00B70DEB" w:rsidP="00B70DEB">
      <w:pPr>
        <w:pStyle w:val="Listaszerbekezds"/>
        <w:numPr>
          <w:ilvl w:val="0"/>
          <w:numId w:val="2"/>
        </w:numPr>
        <w:spacing w:after="120"/>
        <w:ind w:left="360" w:firstLine="0"/>
        <w:rPr>
          <w:color w:val="FF0000"/>
          <w:sz w:val="20"/>
          <w:szCs w:val="20"/>
        </w:rPr>
      </w:pPr>
      <w:r w:rsidRPr="00B70DEB">
        <w:rPr>
          <w:color w:val="FF0000"/>
          <w:sz w:val="20"/>
          <w:szCs w:val="20"/>
        </w:rPr>
        <w:t>additív</w:t>
      </w:r>
    </w:p>
    <w:p w:rsidR="00B70DEB" w:rsidRPr="0010499C" w:rsidRDefault="00B70DEB" w:rsidP="00B70DEB">
      <w:pPr>
        <w:pStyle w:val="Listaszerbekezds"/>
        <w:numPr>
          <w:ilvl w:val="0"/>
          <w:numId w:val="2"/>
        </w:numPr>
        <w:ind w:left="360" w:firstLine="0"/>
        <w:rPr>
          <w:sz w:val="20"/>
          <w:szCs w:val="20"/>
        </w:rPr>
      </w:pPr>
      <w:proofErr w:type="spellStart"/>
      <w:r w:rsidRPr="0010499C">
        <w:rPr>
          <w:sz w:val="20"/>
          <w:szCs w:val="20"/>
        </w:rPr>
        <w:t>diszjunktív</w:t>
      </w:r>
      <w:proofErr w:type="spellEnd"/>
    </w:p>
    <w:p w:rsidR="00B70DEB" w:rsidRPr="0010499C" w:rsidRDefault="00B70DEB" w:rsidP="00B70DEB">
      <w:pPr>
        <w:pStyle w:val="Listaszerbekezds"/>
        <w:numPr>
          <w:ilvl w:val="0"/>
          <w:numId w:val="1"/>
        </w:numPr>
        <w:ind w:left="360" w:firstLine="0"/>
        <w:rPr>
          <w:sz w:val="20"/>
          <w:szCs w:val="20"/>
        </w:rPr>
      </w:pPr>
      <w:r w:rsidRPr="0010499C">
        <w:rPr>
          <w:sz w:val="20"/>
          <w:szCs w:val="20"/>
        </w:rPr>
        <w:t>konjunktív</w:t>
      </w:r>
    </w:p>
    <w:p w:rsidR="00B70DEB" w:rsidRPr="0010499C" w:rsidRDefault="00B70DEB" w:rsidP="00B70DEB">
      <w:pPr>
        <w:numPr>
          <w:ilvl w:val="0"/>
          <w:numId w:val="1"/>
        </w:numPr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kompenzatorikus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0DEB" w:rsidRPr="0010499C" w:rsidRDefault="00B70DEB" w:rsidP="00B70D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0DEB" w:rsidRDefault="00B70DEB" w:rsidP="00B70DEB">
      <w:pPr>
        <w:pStyle w:val="Listaszerbekezds"/>
        <w:numPr>
          <w:ilvl w:val="0"/>
          <w:numId w:val="3"/>
        </w:numPr>
        <w:rPr>
          <w:sz w:val="20"/>
          <w:szCs w:val="20"/>
        </w:rPr>
      </w:pPr>
      <w:r w:rsidRPr="0010499C">
        <w:rPr>
          <w:sz w:val="20"/>
          <w:szCs w:val="20"/>
        </w:rPr>
        <w:t>. Melyik tényező hatására nő a társas lazsálás?</w:t>
      </w:r>
    </w:p>
    <w:p w:rsidR="00B70DEB" w:rsidRPr="0010499C" w:rsidRDefault="00B70DEB" w:rsidP="00B70DEB">
      <w:pPr>
        <w:pStyle w:val="Listaszerbekezds"/>
        <w:rPr>
          <w:sz w:val="20"/>
          <w:szCs w:val="20"/>
        </w:rPr>
      </w:pP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A.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Elszámoltathatóság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(vs.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nincs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elszámoltathatóság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)</w:t>
      </w: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B.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Teljesítménymotivált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személyek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alkotják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csoportot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(vs.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nem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azok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alkotják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)</w:t>
      </w: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C. </w:t>
      </w:r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Nagy a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csoport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(vs.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kicsi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a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csoport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>)</w:t>
      </w: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D. Nagy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kohézió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(v.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kicsi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)</w:t>
      </w:r>
    </w:p>
    <w:p w:rsidR="00B70DEB" w:rsidRPr="0010499C" w:rsidRDefault="00B70DEB" w:rsidP="00B70D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0DEB" w:rsidRDefault="00B70DEB" w:rsidP="00B70DEB">
      <w:pPr>
        <w:pStyle w:val="Listaszerbekezds"/>
        <w:numPr>
          <w:ilvl w:val="0"/>
          <w:numId w:val="3"/>
        </w:numPr>
        <w:rPr>
          <w:sz w:val="20"/>
          <w:szCs w:val="20"/>
        </w:rPr>
      </w:pPr>
      <w:r w:rsidRPr="0010499C">
        <w:rPr>
          <w:sz w:val="20"/>
          <w:szCs w:val="20"/>
        </w:rPr>
        <w:t>Mi jellemzi a hallgatólagos koordinációt? Az egyik válasz helytelen!</w:t>
      </w:r>
    </w:p>
    <w:p w:rsidR="00B70DEB" w:rsidRPr="0010499C" w:rsidRDefault="00B70DEB" w:rsidP="00B70DEB">
      <w:pPr>
        <w:pStyle w:val="Listaszerbekezds"/>
        <w:rPr>
          <w:sz w:val="20"/>
          <w:szCs w:val="20"/>
        </w:rPr>
      </w:pP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A.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társas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tudását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használja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amikor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erre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támaszkodik</w:t>
      </w:r>
      <w:proofErr w:type="spellEnd"/>
    </w:p>
    <w:p w:rsidR="00B70DEB" w:rsidRPr="00B70DEB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B.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Világos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előíró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normák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működtetik</w:t>
      </w:r>
      <w:proofErr w:type="spellEnd"/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C.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Összeszokott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csoportokban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hatékonyabb</w:t>
      </w:r>
      <w:proofErr w:type="spellEnd"/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D. de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Kwadsteniet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és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van Dijk (2011)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vizsgálatában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státuszinformáció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segítette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hallgatólagos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koordinációt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mikor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el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kellett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dönteni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vajon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alkalmazkodjon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kihez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az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állomásválasztásban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B70DEB" w:rsidRPr="0010499C" w:rsidRDefault="00B70DEB" w:rsidP="00B70D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0DEB" w:rsidRDefault="00B70DEB" w:rsidP="00B70DEB">
      <w:pPr>
        <w:pStyle w:val="Listaszerbekezds"/>
        <w:numPr>
          <w:ilvl w:val="0"/>
          <w:numId w:val="3"/>
        </w:numPr>
        <w:rPr>
          <w:sz w:val="20"/>
          <w:szCs w:val="20"/>
        </w:rPr>
      </w:pPr>
      <w:r w:rsidRPr="0010499C">
        <w:rPr>
          <w:sz w:val="20"/>
          <w:szCs w:val="20"/>
        </w:rPr>
        <w:t xml:space="preserve">Milyen buktatói vannak a nem </w:t>
      </w:r>
      <w:proofErr w:type="spellStart"/>
      <w:r w:rsidRPr="0010499C">
        <w:rPr>
          <w:sz w:val="20"/>
          <w:szCs w:val="20"/>
        </w:rPr>
        <w:t>face-to-face</w:t>
      </w:r>
      <w:proofErr w:type="spellEnd"/>
      <w:r w:rsidRPr="0010499C">
        <w:rPr>
          <w:sz w:val="20"/>
          <w:szCs w:val="20"/>
        </w:rPr>
        <w:t>, technológia-asszisztált kommunikációnak a csoportteljesítmény tekintetében? Az egyik válasz helytelen.</w:t>
      </w:r>
    </w:p>
    <w:p w:rsidR="00B70DEB" w:rsidRPr="0010499C" w:rsidRDefault="00B70DEB" w:rsidP="00B70DEB">
      <w:pPr>
        <w:pStyle w:val="Listaszerbekezds"/>
        <w:rPr>
          <w:sz w:val="20"/>
          <w:szCs w:val="20"/>
        </w:rPr>
      </w:pP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A.  </w:t>
      </w:r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A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kohézióból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eredő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torzítások</w:t>
      </w:r>
      <w:proofErr w:type="spellEnd"/>
      <w:r w:rsidRPr="00B70DE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proofErr w:type="spellStart"/>
      <w:r w:rsidRPr="00B70DEB">
        <w:rPr>
          <w:rFonts w:ascii="Times New Roman" w:hAnsi="Times New Roman" w:cs="Times New Roman"/>
          <w:color w:val="FF0000"/>
          <w:sz w:val="20"/>
          <w:szCs w:val="20"/>
        </w:rPr>
        <w:t>felerősödnek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B.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Hosszabb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ideig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tart.</w:t>
      </w: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C.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Gyengébb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döntést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eredményez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B70DEB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10499C">
        <w:rPr>
          <w:rFonts w:ascii="Times New Roman" w:hAnsi="Times New Roman" w:cs="Times New Roman"/>
          <w:sz w:val="20"/>
          <w:szCs w:val="20"/>
        </w:rPr>
        <w:t xml:space="preserve">D.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Kisebb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elégedettséget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99C">
        <w:rPr>
          <w:rFonts w:ascii="Times New Roman" w:hAnsi="Times New Roman" w:cs="Times New Roman"/>
          <w:sz w:val="20"/>
          <w:szCs w:val="20"/>
        </w:rPr>
        <w:t>eredményez</w:t>
      </w:r>
      <w:proofErr w:type="spellEnd"/>
      <w:r w:rsidRPr="0010499C">
        <w:rPr>
          <w:rFonts w:ascii="Times New Roman" w:hAnsi="Times New Roman" w:cs="Times New Roman"/>
          <w:sz w:val="20"/>
          <w:szCs w:val="20"/>
        </w:rPr>
        <w:t>.</w:t>
      </w:r>
    </w:p>
    <w:p w:rsidR="00B70DEB" w:rsidRPr="0010499C" w:rsidRDefault="00B70DEB" w:rsidP="00B70DEB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B70DEB" w:rsidRDefault="00B70DEB" w:rsidP="00B70DEB">
      <w:pPr>
        <w:pStyle w:val="Listaszerbekezds"/>
        <w:numPr>
          <w:ilvl w:val="0"/>
          <w:numId w:val="3"/>
        </w:numPr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 xml:space="preserve">Miért sikeresebbek a </w:t>
      </w:r>
      <w:proofErr w:type="spellStart"/>
      <w:r w:rsidRPr="0010499C">
        <w:rPr>
          <w:sz w:val="20"/>
          <w:szCs w:val="20"/>
        </w:rPr>
        <w:t>kohézív</w:t>
      </w:r>
      <w:proofErr w:type="spellEnd"/>
      <w:r w:rsidRPr="0010499C">
        <w:rPr>
          <w:sz w:val="20"/>
          <w:szCs w:val="20"/>
        </w:rPr>
        <w:t xml:space="preserve"> csoportok, mint a kevésbé </w:t>
      </w:r>
      <w:proofErr w:type="spellStart"/>
      <w:r w:rsidRPr="0010499C">
        <w:rPr>
          <w:sz w:val="20"/>
          <w:szCs w:val="20"/>
        </w:rPr>
        <w:t>összetartóak</w:t>
      </w:r>
      <w:proofErr w:type="spellEnd"/>
      <w:r w:rsidRPr="0010499C">
        <w:rPr>
          <w:sz w:val="20"/>
          <w:szCs w:val="20"/>
        </w:rPr>
        <w:t>? Az egyik nem igaz.</w:t>
      </w:r>
    </w:p>
    <w:p w:rsidR="00B70DEB" w:rsidRPr="0010499C" w:rsidRDefault="00B70DEB" w:rsidP="00B70DEB">
      <w:pPr>
        <w:pStyle w:val="Listaszerbekezds"/>
        <w:spacing w:after="120"/>
        <w:ind w:left="714"/>
        <w:rPr>
          <w:sz w:val="20"/>
          <w:szCs w:val="20"/>
        </w:rPr>
      </w:pPr>
    </w:p>
    <w:p w:rsidR="00B70DEB" w:rsidRPr="00B70DEB" w:rsidRDefault="00B70DEB" w:rsidP="00B70DEB">
      <w:pPr>
        <w:pStyle w:val="Listaszerbekezds"/>
        <w:numPr>
          <w:ilvl w:val="0"/>
          <w:numId w:val="4"/>
        </w:numPr>
        <w:spacing w:before="120"/>
        <w:ind w:left="714" w:hanging="357"/>
        <w:jc w:val="both"/>
        <w:rPr>
          <w:color w:val="FF0000"/>
          <w:sz w:val="20"/>
          <w:szCs w:val="20"/>
        </w:rPr>
      </w:pPr>
      <w:r w:rsidRPr="00B70DEB">
        <w:rPr>
          <w:color w:val="FF0000"/>
          <w:sz w:val="20"/>
          <w:szCs w:val="20"/>
        </w:rPr>
        <w:t>Kevésbé valószínű, hogy a csoportgondolkodás csapdájába esnek</w:t>
      </w:r>
    </w:p>
    <w:p w:rsidR="00B70DEB" w:rsidRPr="0010499C" w:rsidRDefault="00B70DEB" w:rsidP="00B70DEB">
      <w:pPr>
        <w:pStyle w:val="Listaszerbekezds"/>
        <w:numPr>
          <w:ilvl w:val="0"/>
          <w:numId w:val="4"/>
        </w:numPr>
        <w:jc w:val="both"/>
        <w:rPr>
          <w:sz w:val="20"/>
          <w:szCs w:val="20"/>
        </w:rPr>
      </w:pPr>
      <w:r w:rsidRPr="0010499C">
        <w:rPr>
          <w:sz w:val="20"/>
          <w:szCs w:val="20"/>
        </w:rPr>
        <w:t>Meg tudják tartani a legkiválóbb tagjaikat</w:t>
      </w:r>
    </w:p>
    <w:p w:rsidR="00B70DEB" w:rsidRPr="0010499C" w:rsidRDefault="00B70DEB" w:rsidP="00B70DEB">
      <w:pPr>
        <w:pStyle w:val="Listaszerbekezds"/>
        <w:numPr>
          <w:ilvl w:val="0"/>
          <w:numId w:val="4"/>
        </w:numPr>
        <w:jc w:val="both"/>
        <w:rPr>
          <w:sz w:val="20"/>
          <w:szCs w:val="20"/>
        </w:rPr>
      </w:pPr>
      <w:r w:rsidRPr="0010499C">
        <w:rPr>
          <w:sz w:val="20"/>
          <w:szCs w:val="20"/>
        </w:rPr>
        <w:t>Magasabbak a teljesítménynormáik</w:t>
      </w:r>
    </w:p>
    <w:p w:rsidR="00B70DEB" w:rsidRPr="0010499C" w:rsidRDefault="00B70DEB" w:rsidP="00B70DEB">
      <w:pPr>
        <w:pStyle w:val="Listaszerbekezds"/>
        <w:numPr>
          <w:ilvl w:val="0"/>
          <w:numId w:val="4"/>
        </w:numPr>
        <w:jc w:val="both"/>
        <w:rPr>
          <w:sz w:val="20"/>
          <w:szCs w:val="20"/>
        </w:rPr>
      </w:pPr>
      <w:r w:rsidRPr="0010499C">
        <w:rPr>
          <w:sz w:val="20"/>
          <w:szCs w:val="20"/>
        </w:rPr>
        <w:t>Mind a koordinációs, mind a motivációs veszteségeket sikeresebben tudják minimalizálni.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hu-HU"/>
        </w:rPr>
      </w:pPr>
    </w:p>
    <w:p w:rsidR="00B70DEB" w:rsidRPr="0010499C" w:rsidRDefault="00B70DEB" w:rsidP="00B70DEB">
      <w:pPr>
        <w:pStyle w:val="Listaszerbekezds"/>
        <w:numPr>
          <w:ilvl w:val="0"/>
          <w:numId w:val="3"/>
        </w:numPr>
        <w:tabs>
          <w:tab w:val="left" w:pos="3571"/>
        </w:tabs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>Mely helyzetekben működnek jobban a kapcsolatorientált vezetők, mint a feladatorientált vezetők?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A. Konjunktív feladatok esetén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B. Kisebb, családias szervezetekben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C. Problémamegoldó csoportokban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D. </w:t>
      </w:r>
      <w:r w:rsidRPr="00B70DEB">
        <w:rPr>
          <w:rFonts w:ascii="Times New Roman" w:hAnsi="Times New Roman" w:cs="Times New Roman"/>
          <w:color w:val="FF0000"/>
          <w:sz w:val="20"/>
          <w:szCs w:val="20"/>
          <w:lang w:val="hu-HU"/>
        </w:rPr>
        <w:t>Vegyes összetételű, nagyon különböző emberek alkotta csoportokban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hu-HU"/>
        </w:rPr>
      </w:pPr>
    </w:p>
    <w:p w:rsidR="00B70DEB" w:rsidRPr="0010499C" w:rsidRDefault="00B70DEB" w:rsidP="00B70DEB">
      <w:pPr>
        <w:pStyle w:val="Listaszerbekezds"/>
        <w:numPr>
          <w:ilvl w:val="0"/>
          <w:numId w:val="3"/>
        </w:numPr>
        <w:tabs>
          <w:tab w:val="left" w:pos="3571"/>
        </w:tabs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>Milyen a transzformációs vezető?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A. Vezetési stílusa demokratikus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B</w:t>
      </w:r>
      <w:r w:rsidRPr="00B70DEB">
        <w:rPr>
          <w:rFonts w:ascii="Times New Roman" w:hAnsi="Times New Roman" w:cs="Times New Roman"/>
          <w:color w:val="FF0000"/>
          <w:sz w:val="20"/>
          <w:szCs w:val="20"/>
          <w:lang w:val="hu-HU"/>
        </w:rPr>
        <w:t>. Erős elkötelezettségre és érzelmi azonosulásra inspirál a csoporttal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C. Arra ösztönzi az egyéneket, hogy tartsák meg személyes énhatáraikat, személyes prioritásaikat, hogy megvédjék magukat a túlmunka miatti kiégéstől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D. </w:t>
      </w:r>
      <w:proofErr w:type="spellStart"/>
      <w:r w:rsidRPr="0010499C">
        <w:rPr>
          <w:rFonts w:ascii="Times New Roman" w:hAnsi="Times New Roman" w:cs="Times New Roman"/>
          <w:sz w:val="20"/>
          <w:szCs w:val="20"/>
          <w:lang w:val="hu-HU"/>
        </w:rPr>
        <w:t>Tanszformációs</w:t>
      </w:r>
      <w:proofErr w:type="spellEnd"/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 vezetőket a cégek nagy szervezeti átalakítások idejére, ideiglenesen foglalkoztatnak, dolguk az átmenet levezénylése.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hu-HU"/>
        </w:rPr>
      </w:pPr>
    </w:p>
    <w:p w:rsidR="00B70DEB" w:rsidRPr="0010499C" w:rsidRDefault="00B70DEB" w:rsidP="00B70DEB">
      <w:pPr>
        <w:pStyle w:val="Listaszerbekezds"/>
        <w:numPr>
          <w:ilvl w:val="0"/>
          <w:numId w:val="3"/>
        </w:numPr>
        <w:tabs>
          <w:tab w:val="left" w:pos="3571"/>
        </w:tabs>
        <w:spacing w:after="120"/>
        <w:ind w:left="714" w:hanging="357"/>
        <w:rPr>
          <w:sz w:val="20"/>
          <w:szCs w:val="20"/>
        </w:rPr>
      </w:pPr>
      <w:r w:rsidRPr="0010499C">
        <w:rPr>
          <w:sz w:val="20"/>
          <w:szCs w:val="20"/>
        </w:rPr>
        <w:t>Milyen hatása van a hatalmi helyzetnek a feladatmegoldó teljesítményre? Az egyik válasz helytelen.</w:t>
      </w:r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A. Jobban tudják a feladatra összpontosítani a </w:t>
      </w:r>
      <w:proofErr w:type="spellStart"/>
      <w:r w:rsidRPr="0010499C">
        <w:rPr>
          <w:rFonts w:ascii="Times New Roman" w:hAnsi="Times New Roman" w:cs="Times New Roman"/>
          <w:sz w:val="20"/>
          <w:szCs w:val="20"/>
          <w:lang w:val="hu-HU"/>
        </w:rPr>
        <w:t>figyelműket</w:t>
      </w:r>
      <w:proofErr w:type="spellEnd"/>
    </w:p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>A figyelmet igénylő feladatokban jobban teljesítenek</w:t>
      </w:r>
    </w:p>
    <w:p w:rsidR="00B70DEB" w:rsidRPr="00B70DEB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0"/>
          <w:szCs w:val="20"/>
          <w:lang w:val="hu-HU"/>
        </w:rPr>
      </w:pPr>
      <w:bookmarkStart w:id="0" w:name="_GoBack"/>
      <w:r w:rsidRPr="00B70DEB">
        <w:rPr>
          <w:rFonts w:ascii="Times New Roman" w:hAnsi="Times New Roman" w:cs="Times New Roman"/>
          <w:color w:val="FF0000"/>
          <w:sz w:val="20"/>
          <w:szCs w:val="20"/>
          <w:lang w:val="hu-HU"/>
        </w:rPr>
        <w:t>C. Megoldhatatlan feladatokról hamarabb észreveszik, hogy megoldhatatlan, ezért nem pazarolják a feladatra az energiájukat</w:t>
      </w:r>
    </w:p>
    <w:bookmarkEnd w:id="0"/>
    <w:p w:rsidR="00B70DEB" w:rsidRPr="0010499C" w:rsidRDefault="00B70DEB" w:rsidP="00B70DEB">
      <w:pPr>
        <w:tabs>
          <w:tab w:val="left" w:pos="3571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hu-HU"/>
        </w:rPr>
      </w:pPr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D. Magasabb teljesítménynormáik és önbizalmuk van, ezért </w:t>
      </w:r>
      <w:proofErr w:type="spellStart"/>
      <w:r w:rsidRPr="0010499C">
        <w:rPr>
          <w:rFonts w:ascii="Times New Roman" w:hAnsi="Times New Roman" w:cs="Times New Roman"/>
          <w:sz w:val="20"/>
          <w:szCs w:val="20"/>
          <w:lang w:val="hu-HU"/>
        </w:rPr>
        <w:t>kitartóak</w:t>
      </w:r>
      <w:proofErr w:type="spellEnd"/>
      <w:r w:rsidRPr="0010499C">
        <w:rPr>
          <w:rFonts w:ascii="Times New Roman" w:hAnsi="Times New Roman" w:cs="Times New Roman"/>
          <w:sz w:val="20"/>
          <w:szCs w:val="20"/>
          <w:lang w:val="hu-HU"/>
        </w:rPr>
        <w:t xml:space="preserve"> a nehéz feladatok megoldásában.</w:t>
      </w:r>
    </w:p>
    <w:p w:rsidR="00344708" w:rsidRDefault="00344708"/>
    <w:sectPr w:rsidR="00344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F4633"/>
    <w:multiLevelType w:val="hybridMultilevel"/>
    <w:tmpl w:val="4326616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05DA2"/>
    <w:multiLevelType w:val="hybridMultilevel"/>
    <w:tmpl w:val="F22E52C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E041E"/>
    <w:multiLevelType w:val="hybridMultilevel"/>
    <w:tmpl w:val="D97036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90920"/>
    <w:multiLevelType w:val="hybridMultilevel"/>
    <w:tmpl w:val="9488CBBA"/>
    <w:lvl w:ilvl="0" w:tplc="040E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3B"/>
    <w:rsid w:val="00344708"/>
    <w:rsid w:val="0059063B"/>
    <w:rsid w:val="00B7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DA89F"/>
  <w15:chartTrackingRefBased/>
  <w15:docId w15:val="{D0E2F440-8D28-4847-B37B-B59949B3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70DEB"/>
    <w:pPr>
      <w:spacing w:after="200" w:line="276" w:lineRule="auto"/>
    </w:pPr>
    <w:rPr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70D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2020-03-24T17:23:00Z</dcterms:created>
  <dcterms:modified xsi:type="dcterms:W3CDTF">2020-03-24T19:08:00Z</dcterms:modified>
</cp:coreProperties>
</file>