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4E5E" w:rsidRDefault="00444E5E" w:rsidP="00444E5E">
      <w:pPr>
        <w:pStyle w:val="Listaszerbekezds"/>
        <w:numPr>
          <w:ilvl w:val="0"/>
          <w:numId w:val="1"/>
        </w:numPr>
      </w:pPr>
      <w:r>
        <w:t>Igaz-e, hogy minél nagyobb kárpótlást nyújtunk egy sérelem után, annál inkább számíthatunk a sértett részéről a megbocsátásra? Az egyik válasz hamis.</w:t>
      </w:r>
    </w:p>
    <w:p w:rsidR="00444E5E" w:rsidRDefault="00444E5E" w:rsidP="00CB01F1">
      <w:pPr>
        <w:pStyle w:val="Listaszerbekezds"/>
        <w:numPr>
          <w:ilvl w:val="0"/>
          <w:numId w:val="2"/>
        </w:numPr>
        <w:ind w:left="720"/>
      </w:pPr>
      <w:r>
        <w:t>Inkább az számít, történt-e kárpótlás, hogy mekkora, kevésbé.</w:t>
      </w:r>
    </w:p>
    <w:p w:rsidR="00444E5E" w:rsidRDefault="00444E5E" w:rsidP="00CB01F1">
      <w:pPr>
        <w:pStyle w:val="Listaszerbekezds"/>
        <w:numPr>
          <w:ilvl w:val="0"/>
          <w:numId w:val="2"/>
        </w:numPr>
        <w:ind w:left="720"/>
      </w:pPr>
      <w:r>
        <w:t>Vannak kutatások, melyek szerint a nagyobb kárpótlás semmivel nem vezet nagyobb fokú megbocsátáshoz, mint az annál kisebb kárpótlás</w:t>
      </w:r>
    </w:p>
    <w:p w:rsidR="00444E5E" w:rsidRPr="00CB01F1" w:rsidRDefault="00444E5E" w:rsidP="00CB01F1">
      <w:pPr>
        <w:pStyle w:val="Listaszerbekezds"/>
        <w:numPr>
          <w:ilvl w:val="0"/>
          <w:numId w:val="2"/>
        </w:numPr>
        <w:ind w:left="720"/>
        <w:rPr>
          <w:color w:val="FF0000"/>
        </w:rPr>
      </w:pPr>
      <w:r w:rsidRPr="00CB01F1">
        <w:rPr>
          <w:color w:val="FF0000"/>
        </w:rPr>
        <w:t xml:space="preserve">a kárpótlás egyértelműen a leghatásosabb </w:t>
      </w:r>
      <w:proofErr w:type="spellStart"/>
      <w:r w:rsidRPr="00CB01F1">
        <w:rPr>
          <w:color w:val="FF0000"/>
        </w:rPr>
        <w:t>resztoratív</w:t>
      </w:r>
      <w:proofErr w:type="spellEnd"/>
      <w:r w:rsidRPr="00CB01F1">
        <w:rPr>
          <w:color w:val="FF0000"/>
        </w:rPr>
        <w:t xml:space="preserve"> technika, hatásosabb, mint a bocsánatkérés, és értelemszerűen a nagyobb kárpótlás hatásosabb, mint a kisebb</w:t>
      </w:r>
    </w:p>
    <w:p w:rsidR="00444E5E" w:rsidRDefault="00444E5E" w:rsidP="00CB01F1">
      <w:pPr>
        <w:pStyle w:val="Listaszerbekezds"/>
        <w:numPr>
          <w:ilvl w:val="0"/>
          <w:numId w:val="2"/>
        </w:numPr>
        <w:ind w:left="720"/>
      </w:pPr>
      <w:r>
        <w:t xml:space="preserve">a kárpótlás hatásosságát több tényező befolyásolja, vannak helyzetek, melyekhez egyszerűen nem illik, és ott kevésbé működik akár a nagyobb, akár a kisebb. </w:t>
      </w:r>
    </w:p>
    <w:p w:rsidR="00444E5E" w:rsidRDefault="00444E5E" w:rsidP="00CB01F1"/>
    <w:p w:rsidR="00444E5E" w:rsidRDefault="00444E5E" w:rsidP="00444E5E">
      <w:pPr>
        <w:pStyle w:val="Listaszerbekezds"/>
        <w:numPr>
          <w:ilvl w:val="0"/>
          <w:numId w:val="1"/>
        </w:numPr>
      </w:pPr>
      <w:r>
        <w:t xml:space="preserve">Mi </w:t>
      </w:r>
      <w:proofErr w:type="spellStart"/>
      <w:r>
        <w:t>m</w:t>
      </w:r>
      <w:r w:rsidR="006B5398">
        <w:t>ediálja</w:t>
      </w:r>
      <w:proofErr w:type="spellEnd"/>
      <w:r>
        <w:t xml:space="preserve"> a </w:t>
      </w:r>
      <w:r w:rsidR="006B5398">
        <w:t>pótolhatatlanságnak</w:t>
      </w:r>
      <w:r>
        <w:t xml:space="preserve"> a meg</w:t>
      </w:r>
      <w:r w:rsidR="006B5398">
        <w:t>bocsátásra való hatását a kapott kárpótlás esetén?</w:t>
      </w:r>
    </w:p>
    <w:p w:rsidR="006B5398" w:rsidRPr="00CB01F1" w:rsidRDefault="006B5398" w:rsidP="006B5398">
      <w:pPr>
        <w:pStyle w:val="Listaszerbekezds"/>
        <w:numPr>
          <w:ilvl w:val="0"/>
          <w:numId w:val="3"/>
        </w:numPr>
        <w:rPr>
          <w:color w:val="FF0000"/>
        </w:rPr>
      </w:pPr>
      <w:r w:rsidRPr="00CB01F1">
        <w:rPr>
          <w:color w:val="FF0000"/>
        </w:rPr>
        <w:t>hogy mennyire érzi úgy a kárpótlást kapó, hogy a kárpótlás tényleg kárpótolja a veszteséget</w:t>
      </w:r>
    </w:p>
    <w:p w:rsidR="006B5398" w:rsidRDefault="006B5398" w:rsidP="006B5398">
      <w:pPr>
        <w:pStyle w:val="Listaszerbekezds"/>
        <w:numPr>
          <w:ilvl w:val="0"/>
          <w:numId w:val="3"/>
        </w:numPr>
      </w:pPr>
      <w:r>
        <w:t xml:space="preserve">a pótolhatatlanság hatását az észlelt megbánás </w:t>
      </w:r>
      <w:proofErr w:type="spellStart"/>
      <w:r>
        <w:t>mediálja</w:t>
      </w:r>
      <w:proofErr w:type="spellEnd"/>
    </w:p>
    <w:p w:rsidR="006B5398" w:rsidRDefault="006B5398" w:rsidP="006B5398">
      <w:pPr>
        <w:pStyle w:val="Listaszerbekezds"/>
        <w:numPr>
          <w:ilvl w:val="0"/>
          <w:numId w:val="3"/>
        </w:numPr>
      </w:pPr>
      <w:r>
        <w:t xml:space="preserve">a hatást a kárpótlás mértéke </w:t>
      </w:r>
      <w:proofErr w:type="spellStart"/>
      <w:r>
        <w:t>mediálja</w:t>
      </w:r>
      <w:proofErr w:type="spellEnd"/>
    </w:p>
    <w:p w:rsidR="006B5398" w:rsidRDefault="006B5398" w:rsidP="006B5398">
      <w:pPr>
        <w:pStyle w:val="Listaszerbekezds"/>
        <w:numPr>
          <w:ilvl w:val="0"/>
          <w:numId w:val="3"/>
        </w:numPr>
      </w:pPr>
      <w:r>
        <w:t xml:space="preserve">a hatást az </w:t>
      </w:r>
      <w:proofErr w:type="spellStart"/>
      <w:r>
        <w:t>mediálja</w:t>
      </w:r>
      <w:proofErr w:type="spellEnd"/>
      <w:r>
        <w:t>, hogy mennyire gondolja a veszteséget pótolhatatlannak</w:t>
      </w:r>
    </w:p>
    <w:p w:rsidR="006B5398" w:rsidRDefault="006B5398" w:rsidP="006B5398"/>
    <w:p w:rsidR="006B5398" w:rsidRDefault="006B5398" w:rsidP="006B5398">
      <w:pPr>
        <w:pStyle w:val="Listaszerbekezds"/>
        <w:numPr>
          <w:ilvl w:val="0"/>
          <w:numId w:val="1"/>
        </w:numPr>
      </w:pPr>
      <w:r>
        <w:t>Miért ássa alá a bizalmat a kapcsolatokban, ha úgy érezzük, egy allokációs döntésben túl keveset kaptunk a döntéshozó döntése szerint?</w:t>
      </w:r>
    </w:p>
    <w:p w:rsidR="006B5398" w:rsidRDefault="006B5398" w:rsidP="006B5398">
      <w:pPr>
        <w:pStyle w:val="Listaszerbekezds"/>
        <w:numPr>
          <w:ilvl w:val="0"/>
          <w:numId w:val="5"/>
        </w:numPr>
      </w:pPr>
      <w:r>
        <w:t>mert a rossz döntések a logik</w:t>
      </w:r>
      <w:r w:rsidR="00CB01F1">
        <w:t>u</w:t>
      </w:r>
      <w:r>
        <w:t>s gondolkodásra való képességet kérdőjelezik meg</w:t>
      </w:r>
    </w:p>
    <w:p w:rsidR="00800AB0" w:rsidRPr="00CB01F1" w:rsidRDefault="006B5398" w:rsidP="006B5398">
      <w:pPr>
        <w:pStyle w:val="Listaszerbekezds"/>
        <w:numPr>
          <w:ilvl w:val="0"/>
          <w:numId w:val="5"/>
        </w:numPr>
        <w:rPr>
          <w:color w:val="FF0000"/>
        </w:rPr>
      </w:pPr>
      <w:r w:rsidRPr="00CB01F1">
        <w:rPr>
          <w:color w:val="FF0000"/>
        </w:rPr>
        <w:t xml:space="preserve">mert a </w:t>
      </w:r>
      <w:proofErr w:type="spellStart"/>
      <w:r w:rsidRPr="00CB01F1">
        <w:rPr>
          <w:color w:val="FF0000"/>
        </w:rPr>
        <w:t>méltányosságra</w:t>
      </w:r>
      <w:proofErr w:type="spellEnd"/>
      <w:r w:rsidRPr="00CB01F1">
        <w:rPr>
          <w:color w:val="FF0000"/>
        </w:rPr>
        <w:t xml:space="preserve">, egyensúlyosságra normáink vonatkoznak, és ha ezeket a másik megsérti, azt jelenti, nem fontos számára annyira a személyünk, ami </w:t>
      </w:r>
      <w:r w:rsidR="00800AB0" w:rsidRPr="00CB01F1">
        <w:rPr>
          <w:color w:val="FF0000"/>
        </w:rPr>
        <w:t>aggályokat ébreszt bennünk a velünk kapcsolatos jó szándékait illetően.</w:t>
      </w:r>
    </w:p>
    <w:p w:rsidR="00800AB0" w:rsidRDefault="00800AB0" w:rsidP="006B5398">
      <w:pPr>
        <w:pStyle w:val="Listaszerbekezds"/>
        <w:numPr>
          <w:ilvl w:val="0"/>
          <w:numId w:val="5"/>
        </w:numPr>
      </w:pPr>
      <w:r>
        <w:t xml:space="preserve">mert ha mi keveset kaptunk, irigységet ébreszt bennünk, hogy vajon kinek jutott a </w:t>
      </w:r>
      <w:proofErr w:type="spellStart"/>
      <w:r>
        <w:t>nagyobbik</w:t>
      </w:r>
      <w:proofErr w:type="spellEnd"/>
      <w:r>
        <w:t xml:space="preserve"> rész</w:t>
      </w:r>
    </w:p>
    <w:p w:rsidR="00800AB0" w:rsidRDefault="00800AB0" w:rsidP="006B5398">
      <w:pPr>
        <w:pStyle w:val="Listaszerbekezds"/>
        <w:numPr>
          <w:ilvl w:val="0"/>
          <w:numId w:val="5"/>
        </w:numPr>
      </w:pPr>
      <w:r>
        <w:t>mert az irigy embernek sok más jellemtelensége is van</w:t>
      </w:r>
    </w:p>
    <w:p w:rsidR="006B5398" w:rsidRPr="006B5398" w:rsidRDefault="006B5398" w:rsidP="00800AB0">
      <w:r>
        <w:t xml:space="preserve">  </w:t>
      </w:r>
    </w:p>
    <w:p w:rsidR="006B5398" w:rsidRDefault="00800AB0" w:rsidP="006B5398">
      <w:pPr>
        <w:pStyle w:val="Listaszerbekezds"/>
        <w:numPr>
          <w:ilvl w:val="0"/>
          <w:numId w:val="1"/>
        </w:numPr>
      </w:pPr>
      <w:r>
        <w:t xml:space="preserve">Miért meggyőző az </w:t>
      </w:r>
      <w:proofErr w:type="spellStart"/>
      <w:r>
        <w:t>fMRI</w:t>
      </w:r>
      <w:proofErr w:type="spellEnd"/>
      <w:r>
        <w:t xml:space="preserve"> vizsgálat annak megmutatásában, hogy a kárpótlás a bizalomra tényleg a megbocsátáson keresztül hat? Az egyik érv nem jó</w:t>
      </w:r>
    </w:p>
    <w:p w:rsidR="00800AB0" w:rsidRDefault="00800AB0" w:rsidP="00800AB0">
      <w:pPr>
        <w:pStyle w:val="Listaszerbekezds"/>
        <w:numPr>
          <w:ilvl w:val="0"/>
          <w:numId w:val="6"/>
        </w:numPr>
      </w:pPr>
      <w:r>
        <w:t>mert a korábbi vizsgálatok alapján pontosan lokalizáltak a megbocsátással kapcsolatos működések</w:t>
      </w:r>
    </w:p>
    <w:p w:rsidR="00800AB0" w:rsidRPr="00CB01F1" w:rsidRDefault="00800AB0" w:rsidP="00800AB0">
      <w:pPr>
        <w:pStyle w:val="Listaszerbekezds"/>
        <w:numPr>
          <w:ilvl w:val="0"/>
          <w:numId w:val="6"/>
        </w:numPr>
        <w:rPr>
          <w:color w:val="FF0000"/>
        </w:rPr>
      </w:pPr>
      <w:r w:rsidRPr="00CB01F1">
        <w:rPr>
          <w:color w:val="FF0000"/>
        </w:rPr>
        <w:t xml:space="preserve">mert az </w:t>
      </w:r>
      <w:proofErr w:type="spellStart"/>
      <w:r w:rsidRPr="00CB01F1">
        <w:rPr>
          <w:color w:val="FF0000"/>
        </w:rPr>
        <w:t>fMRI</w:t>
      </w:r>
      <w:proofErr w:type="spellEnd"/>
      <w:r w:rsidRPr="00CB01F1">
        <w:rPr>
          <w:color w:val="FF0000"/>
        </w:rPr>
        <w:t>-vel való vizsgálatok teljesen kikerülik az önbeszámolós adatokat, amik sokkal kevésbé objektívek</w:t>
      </w:r>
    </w:p>
    <w:p w:rsidR="00800AB0" w:rsidRDefault="00800AB0" w:rsidP="00800AB0">
      <w:pPr>
        <w:pStyle w:val="Listaszerbekezds"/>
        <w:numPr>
          <w:ilvl w:val="0"/>
          <w:numId w:val="6"/>
        </w:numPr>
      </w:pPr>
      <w:r>
        <w:t>mert a műszeres mérés</w:t>
      </w:r>
      <w:r w:rsidR="0046251A">
        <w:t xml:space="preserve"> eredményeit</w:t>
      </w:r>
      <w:r>
        <w:t xml:space="preserve"> a társas kívánatosság hatásai </w:t>
      </w:r>
      <w:r w:rsidR="0046251A">
        <w:t>nem érintik</w:t>
      </w:r>
    </w:p>
    <w:p w:rsidR="0046251A" w:rsidRDefault="0046251A" w:rsidP="00800AB0">
      <w:pPr>
        <w:pStyle w:val="Listaszerbekezds"/>
        <w:numPr>
          <w:ilvl w:val="0"/>
          <w:numId w:val="6"/>
        </w:numPr>
      </w:pPr>
      <w:r>
        <w:t>mert működés közbeni adatokhoz juttat, nem pedig utólagos visszaemlékezésből jönnek az adatok a közvetítő mechanizmust illetően</w:t>
      </w:r>
    </w:p>
    <w:p w:rsidR="0046251A" w:rsidRDefault="0046251A" w:rsidP="0046251A">
      <w:pPr>
        <w:pStyle w:val="Listaszerbekezds"/>
      </w:pPr>
    </w:p>
    <w:p w:rsidR="0046251A" w:rsidRDefault="0046251A" w:rsidP="0046251A">
      <w:pPr>
        <w:pStyle w:val="Listaszerbekezds"/>
        <w:numPr>
          <w:ilvl w:val="0"/>
          <w:numId w:val="1"/>
        </w:numPr>
      </w:pPr>
      <w:r>
        <w:t xml:space="preserve">Milyen tanulságot fogalmazhatunk meg a vezetők számára az </w:t>
      </w:r>
      <w:proofErr w:type="spellStart"/>
      <w:r>
        <w:t>fMRI</w:t>
      </w:r>
      <w:proofErr w:type="spellEnd"/>
      <w:r>
        <w:t>-s kutatás alapján?</w:t>
      </w:r>
    </w:p>
    <w:p w:rsidR="0046251A" w:rsidRDefault="00223C9B" w:rsidP="0046251A">
      <w:pPr>
        <w:pStyle w:val="Listaszerbekezds"/>
        <w:numPr>
          <w:ilvl w:val="0"/>
          <w:numId w:val="7"/>
        </w:numPr>
      </w:pPr>
      <w:r>
        <w:t>vigyázni kell a kárpótlással, mert ha valaki kap, utána mások is megsértődnek és benyújtják a számlát</w:t>
      </w:r>
    </w:p>
    <w:p w:rsidR="00223C9B" w:rsidRDefault="00223C9B" w:rsidP="0046251A">
      <w:pPr>
        <w:pStyle w:val="Listaszerbekezds"/>
        <w:numPr>
          <w:ilvl w:val="0"/>
          <w:numId w:val="7"/>
        </w:numPr>
      </w:pPr>
      <w:r>
        <w:t>a kárpótlás egyszer működik, de utána legközelebb nem fog működni</w:t>
      </w:r>
    </w:p>
    <w:p w:rsidR="00223C9B" w:rsidRDefault="00223C9B" w:rsidP="00223C9B">
      <w:pPr>
        <w:pStyle w:val="Listaszerbekezds"/>
        <w:numPr>
          <w:ilvl w:val="0"/>
          <w:numId w:val="7"/>
        </w:numPr>
      </w:pPr>
      <w:r>
        <w:t>az anyagias gondolkodású személyek vonatkozásában hatékony, de a nem anyagiasoknál visszafelé sülhet el</w:t>
      </w:r>
    </w:p>
    <w:p w:rsidR="0046251A" w:rsidRPr="00CB01F1" w:rsidRDefault="00223C9B" w:rsidP="00223C9B">
      <w:pPr>
        <w:pStyle w:val="Listaszerbekezds"/>
        <w:numPr>
          <w:ilvl w:val="0"/>
          <w:numId w:val="7"/>
        </w:numPr>
        <w:rPr>
          <w:color w:val="FF0000"/>
        </w:rPr>
      </w:pPr>
      <w:bookmarkStart w:id="0" w:name="_GoBack"/>
      <w:r w:rsidRPr="00CB01F1">
        <w:rPr>
          <w:color w:val="FF0000"/>
        </w:rPr>
        <w:t>mivel a kárpótlás a megbocsátáson keresztül fokozza a bizalmat, érdemes megfontolni a vele való élést</w:t>
      </w:r>
      <w:bookmarkEnd w:id="0"/>
    </w:p>
    <w:sectPr w:rsidR="0046251A" w:rsidRPr="00CB01F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21C40"/>
    <w:multiLevelType w:val="hybridMultilevel"/>
    <w:tmpl w:val="8F30B81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D192BD3"/>
    <w:multiLevelType w:val="hybridMultilevel"/>
    <w:tmpl w:val="D7C660A2"/>
    <w:lvl w:ilvl="0" w:tplc="68C4B0B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D232FC8"/>
    <w:multiLevelType w:val="hybridMultilevel"/>
    <w:tmpl w:val="A36617D8"/>
    <w:lvl w:ilvl="0" w:tplc="2806B7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98461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90002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3EE65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F42A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0BCFD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823F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8C45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EC4EC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43BD5DBA"/>
    <w:multiLevelType w:val="hybridMultilevel"/>
    <w:tmpl w:val="4A0281B4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D2C1A2E"/>
    <w:multiLevelType w:val="hybridMultilevel"/>
    <w:tmpl w:val="A028B1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D53F2B"/>
    <w:multiLevelType w:val="hybridMultilevel"/>
    <w:tmpl w:val="6C209B6C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BA94BBC"/>
    <w:multiLevelType w:val="hybridMultilevel"/>
    <w:tmpl w:val="764CD9A0"/>
    <w:lvl w:ilvl="0" w:tplc="040E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E5E"/>
    <w:rsid w:val="00223C9B"/>
    <w:rsid w:val="00444E5E"/>
    <w:rsid w:val="0046251A"/>
    <w:rsid w:val="006B5398"/>
    <w:rsid w:val="00800AB0"/>
    <w:rsid w:val="00CB0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CAE077"/>
  <w15:chartTrackingRefBased/>
  <w15:docId w15:val="{25CFB57A-3D19-45AE-9BBE-9D4F9CF30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444E5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25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2937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2</cp:revision>
  <dcterms:created xsi:type="dcterms:W3CDTF">2020-05-07T18:52:00Z</dcterms:created>
  <dcterms:modified xsi:type="dcterms:W3CDTF">2020-05-07T18:52:00Z</dcterms:modified>
</cp:coreProperties>
</file>