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4EA" w:rsidRDefault="005064EA" w:rsidP="00F54C05">
      <w:pPr>
        <w:pStyle w:val="Listaszerbekezds"/>
        <w:numPr>
          <w:ilvl w:val="0"/>
          <w:numId w:val="6"/>
        </w:numPr>
        <w:spacing w:after="0"/>
      </w:pPr>
      <w:r>
        <w:t>Melyik el nem tartozik a bioetika nagy vezérelvei közé, melyek relevánsak a betegeknek a gyógykezelésüket illető döntésekbe való bevonásával kapcsolatban?</w:t>
      </w:r>
    </w:p>
    <w:p w:rsidR="005064EA" w:rsidRPr="00F54C05" w:rsidRDefault="005064EA" w:rsidP="005A0F7E">
      <w:pPr>
        <w:pStyle w:val="Listaszerbekezds"/>
        <w:numPr>
          <w:ilvl w:val="0"/>
          <w:numId w:val="1"/>
        </w:numPr>
        <w:spacing w:after="0"/>
        <w:rPr>
          <w:color w:val="FF0000"/>
        </w:rPr>
      </w:pPr>
      <w:r w:rsidRPr="00F54C05">
        <w:rPr>
          <w:color w:val="FF0000"/>
        </w:rPr>
        <w:t>az egyenlő elosztások vezérelve</w:t>
      </w:r>
    </w:p>
    <w:p w:rsidR="005064EA" w:rsidRDefault="005064EA" w:rsidP="005A0F7E">
      <w:pPr>
        <w:pStyle w:val="Listaszerbekezds"/>
        <w:numPr>
          <w:ilvl w:val="0"/>
          <w:numId w:val="1"/>
        </w:numPr>
        <w:spacing w:after="0"/>
      </w:pPr>
      <w:r>
        <w:t>az autonómia tiszteletének vezérelve</w:t>
      </w:r>
    </w:p>
    <w:p w:rsidR="005064EA" w:rsidRDefault="005064EA" w:rsidP="005A0F7E">
      <w:pPr>
        <w:pStyle w:val="Listaszerbekezds"/>
        <w:numPr>
          <w:ilvl w:val="0"/>
          <w:numId w:val="1"/>
        </w:numPr>
        <w:spacing w:after="0"/>
      </w:pPr>
      <w:r>
        <w:t>a károkozás kerülése</w:t>
      </w:r>
    </w:p>
    <w:p w:rsidR="005064EA" w:rsidRDefault="005064EA" w:rsidP="005A0F7E">
      <w:pPr>
        <w:pStyle w:val="Listaszerbekezds"/>
        <w:numPr>
          <w:ilvl w:val="0"/>
          <w:numId w:val="1"/>
        </w:numPr>
        <w:spacing w:after="0"/>
      </w:pPr>
      <w:r>
        <w:t>a lehetőség szerint tégy jót vezérelve</w:t>
      </w:r>
    </w:p>
    <w:p w:rsidR="005064EA" w:rsidRDefault="005064EA" w:rsidP="005A0F7E">
      <w:pPr>
        <w:spacing w:after="0"/>
      </w:pPr>
    </w:p>
    <w:p w:rsidR="005064EA" w:rsidRDefault="00F54C05" w:rsidP="00F54C05">
      <w:pPr>
        <w:pStyle w:val="Listaszerbekezds"/>
        <w:numPr>
          <w:ilvl w:val="0"/>
          <w:numId w:val="6"/>
        </w:numPr>
        <w:spacing w:after="0"/>
      </w:pPr>
      <w:r>
        <w:t>M</w:t>
      </w:r>
      <w:r w:rsidR="005064EA">
        <w:t>iért van értelme a betegeket a döntésekbe bevonni? (az egyik nem igaz)</w:t>
      </w:r>
    </w:p>
    <w:p w:rsidR="005064EA" w:rsidRDefault="005064EA" w:rsidP="00F54C05">
      <w:pPr>
        <w:pStyle w:val="Listaszerbekezds"/>
        <w:numPr>
          <w:ilvl w:val="0"/>
          <w:numId w:val="2"/>
        </w:numPr>
        <w:spacing w:after="0"/>
      </w:pPr>
      <w:r>
        <w:t>mert a károk és előnyök szubjektív értéke számít</w:t>
      </w:r>
    </w:p>
    <w:p w:rsidR="005064EA" w:rsidRDefault="005064EA" w:rsidP="00F54C05">
      <w:pPr>
        <w:pStyle w:val="Listaszerbekezds"/>
        <w:numPr>
          <w:ilvl w:val="0"/>
          <w:numId w:val="2"/>
        </w:numPr>
        <w:spacing w:after="0"/>
      </w:pPr>
      <w:r>
        <w:t>mert az önrendelkezés jogának tiszteletben tartása ezt kívánja</w:t>
      </w:r>
    </w:p>
    <w:p w:rsidR="00F54C05" w:rsidRDefault="005064EA" w:rsidP="00F54C05">
      <w:pPr>
        <w:pStyle w:val="Listaszerbekezds"/>
        <w:numPr>
          <w:ilvl w:val="0"/>
          <w:numId w:val="2"/>
        </w:numPr>
        <w:spacing w:after="0"/>
      </w:pPr>
      <w:r>
        <w:t>mert növeli a módszer a beteg-együttműködést</w:t>
      </w:r>
      <w:r w:rsidR="00F54C05" w:rsidRPr="00F54C05">
        <w:t xml:space="preserve"> </w:t>
      </w:r>
    </w:p>
    <w:p w:rsidR="005064EA" w:rsidRPr="00F54C05" w:rsidRDefault="00F54C05" w:rsidP="00F54C05">
      <w:pPr>
        <w:pStyle w:val="Listaszerbekezds"/>
        <w:numPr>
          <w:ilvl w:val="0"/>
          <w:numId w:val="2"/>
        </w:numPr>
        <w:spacing w:after="0"/>
        <w:rPr>
          <w:color w:val="FF0000"/>
        </w:rPr>
      </w:pPr>
      <w:r w:rsidRPr="00F54C05">
        <w:rPr>
          <w:color w:val="FF0000"/>
        </w:rPr>
        <w:t>mert az orvosok lelkiismeretesebben belegondolnak a problémába, ha azt el kell nekik magyarázniuk a betegeknek</w:t>
      </w:r>
    </w:p>
    <w:p w:rsidR="005064EA" w:rsidRDefault="005064EA" w:rsidP="005A0F7E">
      <w:pPr>
        <w:spacing w:after="0"/>
      </w:pPr>
    </w:p>
    <w:p w:rsidR="005064EA" w:rsidRDefault="00F54C05" w:rsidP="00F54C05">
      <w:pPr>
        <w:pStyle w:val="Listaszerbekezds"/>
        <w:numPr>
          <w:ilvl w:val="0"/>
          <w:numId w:val="6"/>
        </w:numPr>
        <w:spacing w:after="0"/>
      </w:pPr>
      <w:r>
        <w:t>A</w:t>
      </w:r>
      <w:r w:rsidR="005064EA">
        <w:t xml:space="preserve"> bevonás működőképességének pszichológiai előfeltételei (az egyik nem)</w:t>
      </w:r>
    </w:p>
    <w:p w:rsidR="005064EA" w:rsidRDefault="005064EA" w:rsidP="00F54C05">
      <w:pPr>
        <w:pStyle w:val="Listaszerbekezds"/>
        <w:numPr>
          <w:ilvl w:val="0"/>
          <w:numId w:val="3"/>
        </w:numPr>
        <w:spacing w:after="0"/>
      </w:pPr>
      <w:r>
        <w:t>lássa értelmét az orvos a betegre-figyelésnek, ne tartsa azt nyűgnek</w:t>
      </w:r>
    </w:p>
    <w:p w:rsidR="005064EA" w:rsidRDefault="005064EA" w:rsidP="00F54C05">
      <w:pPr>
        <w:pStyle w:val="Listaszerbekezds"/>
        <w:numPr>
          <w:ilvl w:val="0"/>
          <w:numId w:val="3"/>
        </w:numPr>
        <w:spacing w:after="0"/>
      </w:pPr>
      <w:r w:rsidRPr="00F54C05">
        <w:rPr>
          <w:color w:val="FF0000"/>
        </w:rPr>
        <w:t xml:space="preserve">az orvos tűnjön olyan tekintélynek a beteg szemében, aki maximális engedelmességet vált </w:t>
      </w:r>
      <w:r>
        <w:t>ki</w:t>
      </w:r>
    </w:p>
    <w:p w:rsidR="005064EA" w:rsidRDefault="005064EA" w:rsidP="00F54C05">
      <w:pPr>
        <w:pStyle w:val="Listaszerbekezds"/>
        <w:numPr>
          <w:ilvl w:val="0"/>
          <w:numId w:val="3"/>
        </w:numPr>
        <w:spacing w:after="0"/>
      </w:pPr>
      <w:r>
        <w:t>az orvos nyerje el a bizalmát a betegnek</w:t>
      </w:r>
    </w:p>
    <w:p w:rsidR="005064EA" w:rsidRDefault="005064EA" w:rsidP="00F54C05">
      <w:pPr>
        <w:pStyle w:val="Listaszerbekezds"/>
        <w:numPr>
          <w:ilvl w:val="0"/>
          <w:numId w:val="3"/>
        </w:numPr>
        <w:spacing w:after="0"/>
      </w:pPr>
      <w:r>
        <w:t>a beteg tudjon őszintén beszélni a saját szempontjairól, aggodalmairól</w:t>
      </w:r>
    </w:p>
    <w:p w:rsidR="005064EA" w:rsidRDefault="005064EA" w:rsidP="005A0F7E">
      <w:pPr>
        <w:spacing w:after="0"/>
      </w:pPr>
    </w:p>
    <w:p w:rsidR="005064EA" w:rsidRDefault="00F54C05" w:rsidP="00F54C05">
      <w:pPr>
        <w:pStyle w:val="Listaszerbekezds"/>
        <w:numPr>
          <w:ilvl w:val="0"/>
          <w:numId w:val="6"/>
        </w:numPr>
        <w:spacing w:after="0"/>
      </w:pPr>
      <w:r>
        <w:t>A</w:t>
      </w:r>
      <w:r w:rsidR="005064EA">
        <w:t xml:space="preserve"> módszer hatásai a betegekre (az egyik nem)</w:t>
      </w:r>
    </w:p>
    <w:p w:rsidR="005064EA" w:rsidRDefault="005A0F7E" w:rsidP="00F54C05">
      <w:pPr>
        <w:pStyle w:val="Listaszerbekezds"/>
        <w:numPr>
          <w:ilvl w:val="0"/>
          <w:numId w:val="4"/>
        </w:numPr>
        <w:spacing w:after="0"/>
      </w:pPr>
      <w:r>
        <w:t>biztosabbak benne, hogy helyes döntés született a terápiájukkal kapcsolatban</w:t>
      </w:r>
    </w:p>
    <w:p w:rsidR="00F54C05" w:rsidRDefault="005A0F7E" w:rsidP="00F54C05">
      <w:pPr>
        <w:pStyle w:val="Listaszerbekezds"/>
        <w:numPr>
          <w:ilvl w:val="0"/>
          <w:numId w:val="4"/>
        </w:numPr>
        <w:spacing w:after="0"/>
      </w:pPr>
      <w:r>
        <w:t>aktívabban részt vesznek a terápiában</w:t>
      </w:r>
    </w:p>
    <w:p w:rsidR="005A0F7E" w:rsidRPr="00F54C05" w:rsidRDefault="00F54C05" w:rsidP="00F54C05">
      <w:pPr>
        <w:pStyle w:val="Listaszerbekezds"/>
        <w:numPr>
          <w:ilvl w:val="0"/>
          <w:numId w:val="4"/>
        </w:numPr>
        <w:spacing w:after="0"/>
        <w:rPr>
          <w:color w:val="FF0000"/>
        </w:rPr>
      </w:pPr>
      <w:r w:rsidRPr="00F54C05">
        <w:rPr>
          <w:color w:val="FF0000"/>
        </w:rPr>
        <w:t>bátrabban vállalják a nagyobb kockázatú műtéti megoldásokat a konzervatív terápiákkal szemben</w:t>
      </w:r>
    </w:p>
    <w:p w:rsidR="005A0F7E" w:rsidRDefault="005A0F7E" w:rsidP="00F54C05">
      <w:pPr>
        <w:pStyle w:val="Listaszerbekezds"/>
        <w:numPr>
          <w:ilvl w:val="0"/>
          <w:numId w:val="4"/>
        </w:numPr>
        <w:spacing w:after="0"/>
      </w:pPr>
      <w:r>
        <w:t>nő a beteg-együttműködés</w:t>
      </w:r>
    </w:p>
    <w:p w:rsidR="005A0F7E" w:rsidRDefault="005A0F7E" w:rsidP="005A0F7E">
      <w:pPr>
        <w:spacing w:after="0"/>
      </w:pPr>
    </w:p>
    <w:p w:rsidR="005A0F7E" w:rsidRDefault="005A0F7E" w:rsidP="00F54C05">
      <w:pPr>
        <w:pStyle w:val="Listaszerbekezds"/>
        <w:numPr>
          <w:ilvl w:val="0"/>
          <w:numId w:val="6"/>
        </w:numPr>
        <w:spacing w:after="0"/>
      </w:pPr>
      <w:r>
        <w:t>Miféle bizonytalanság csökkentését kéne megcélozni a beteg-ellátó rendszernek, hogy az ellátást igazságosabbnak lássák a betegek és az igazságosság kifejthesse jó hatásait? Az egyik válasz nem helyes</w:t>
      </w:r>
    </w:p>
    <w:p w:rsidR="005A0F7E" w:rsidRDefault="005A0F7E" w:rsidP="00F54C05">
      <w:pPr>
        <w:pStyle w:val="Listaszerbekezds"/>
        <w:numPr>
          <w:ilvl w:val="0"/>
          <w:numId w:val="5"/>
        </w:numPr>
        <w:spacing w:after="0"/>
      </w:pPr>
      <w:r>
        <w:t>Tájékoztatni kellene a betegeket a rájuk váró orvosi kezelések folyamatáról</w:t>
      </w:r>
    </w:p>
    <w:p w:rsidR="005A0F7E" w:rsidRDefault="005A0F7E" w:rsidP="00F54C05">
      <w:pPr>
        <w:pStyle w:val="Listaszerbekezds"/>
        <w:numPr>
          <w:ilvl w:val="0"/>
          <w:numId w:val="5"/>
        </w:numPr>
        <w:spacing w:after="0"/>
      </w:pPr>
      <w:r>
        <w:t>tájékoztatni kellene őket az ellátórendszer legfőbb logisztikai támpontjairól, hogy mikor hova menjenek és mit hol találnak</w:t>
      </w:r>
    </w:p>
    <w:p w:rsidR="005A0F7E" w:rsidRDefault="005A0F7E" w:rsidP="00F54C05">
      <w:pPr>
        <w:pStyle w:val="Listaszerbekezds"/>
        <w:numPr>
          <w:ilvl w:val="0"/>
          <w:numId w:val="5"/>
        </w:numPr>
        <w:spacing w:after="0"/>
      </w:pPr>
      <w:proofErr w:type="spellStart"/>
      <w:r>
        <w:t>tájékozatni</w:t>
      </w:r>
      <w:proofErr w:type="spellEnd"/>
      <w:r>
        <w:t xml:space="preserve"> kellene őket arról, hogy a betegségüknek mi a lényege, és mi nagy általánosságban a prognózisa</w:t>
      </w:r>
    </w:p>
    <w:p w:rsidR="005A0F7E" w:rsidRPr="00F54C05" w:rsidRDefault="005A0F7E" w:rsidP="00F54C05">
      <w:pPr>
        <w:pStyle w:val="Listaszerbekezds"/>
        <w:numPr>
          <w:ilvl w:val="0"/>
          <w:numId w:val="5"/>
        </w:numPr>
        <w:spacing w:after="0"/>
        <w:rPr>
          <w:color w:val="FF0000"/>
        </w:rPr>
      </w:pPr>
      <w:bookmarkStart w:id="0" w:name="_GoBack"/>
      <w:r w:rsidRPr="00F54C05">
        <w:rPr>
          <w:color w:val="FF0000"/>
        </w:rPr>
        <w:t>tájékoztatni kellene a beteget, hogy mikorra várja a felgyógyulását, hogy a civil teendőit ahhoz igazíthassa.</w:t>
      </w:r>
      <w:bookmarkEnd w:id="0"/>
    </w:p>
    <w:sectPr w:rsidR="005A0F7E" w:rsidRPr="00F54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2A285E"/>
    <w:multiLevelType w:val="hybridMultilevel"/>
    <w:tmpl w:val="95AA3238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30FBC"/>
    <w:multiLevelType w:val="hybridMultilevel"/>
    <w:tmpl w:val="A4B68702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539E1"/>
    <w:multiLevelType w:val="hybridMultilevel"/>
    <w:tmpl w:val="7C66FB3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5086C"/>
    <w:multiLevelType w:val="hybridMultilevel"/>
    <w:tmpl w:val="AAB20FA2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A7600"/>
    <w:multiLevelType w:val="hybridMultilevel"/>
    <w:tmpl w:val="671C09D2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072F77"/>
    <w:multiLevelType w:val="hybridMultilevel"/>
    <w:tmpl w:val="31947D72"/>
    <w:lvl w:ilvl="0" w:tplc="02A0F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4EA"/>
    <w:rsid w:val="005064EA"/>
    <w:rsid w:val="005A0F7E"/>
    <w:rsid w:val="00F5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82047"/>
  <w15:chartTrackingRefBased/>
  <w15:docId w15:val="{89688912-72F8-49C6-B228-73359E83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A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1</cp:revision>
  <dcterms:created xsi:type="dcterms:W3CDTF">2020-04-21T09:25:00Z</dcterms:created>
  <dcterms:modified xsi:type="dcterms:W3CDTF">2020-04-21T09:49:00Z</dcterms:modified>
</cp:coreProperties>
</file>